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5"/>
        <w:gridCol w:w="4516"/>
      </w:tblGrid>
      <w:tr w:rsidR="00197BC8" w:rsidTr="00374CCE">
        <w:trPr>
          <w:trHeight w:val="708"/>
        </w:trPr>
        <w:tc>
          <w:tcPr>
            <w:tcW w:w="9031" w:type="dxa"/>
            <w:gridSpan w:val="2"/>
          </w:tcPr>
          <w:p w:rsidR="00197BC8" w:rsidRPr="00374CCE" w:rsidRDefault="00197BC8" w:rsidP="00197BC8">
            <w:pPr>
              <w:jc w:val="center"/>
              <w:rPr>
                <w:b/>
                <w:sz w:val="36"/>
                <w:szCs w:val="36"/>
              </w:rPr>
            </w:pPr>
            <w:r w:rsidRPr="00374CCE">
              <w:rPr>
                <w:b/>
                <w:sz w:val="36"/>
                <w:szCs w:val="36"/>
              </w:rPr>
              <w:t>Egzaminy Zawodowe Sesja lato 2025 – czerwiec 2025</w:t>
            </w:r>
          </w:p>
        </w:tc>
      </w:tr>
      <w:tr w:rsidR="00197BC8" w:rsidTr="00374CCE">
        <w:trPr>
          <w:trHeight w:val="832"/>
        </w:trPr>
        <w:tc>
          <w:tcPr>
            <w:tcW w:w="4515" w:type="dxa"/>
          </w:tcPr>
          <w:p w:rsidR="00197BC8" w:rsidRPr="00374CCE" w:rsidRDefault="00374CCE">
            <w:pPr>
              <w:rPr>
                <w:sz w:val="28"/>
                <w:szCs w:val="28"/>
              </w:rPr>
            </w:pPr>
            <w:r w:rsidRPr="00374CCE">
              <w:rPr>
                <w:sz w:val="28"/>
                <w:szCs w:val="28"/>
              </w:rPr>
              <w:t>Sterylizacja medyczna MED.12</w:t>
            </w:r>
          </w:p>
        </w:tc>
        <w:tc>
          <w:tcPr>
            <w:tcW w:w="4515" w:type="dxa"/>
          </w:tcPr>
          <w:p w:rsidR="00197BC8" w:rsidRPr="00AA29E0" w:rsidRDefault="00374CCE">
            <w:pPr>
              <w:rPr>
                <w:color w:val="2F5496" w:themeColor="accent5" w:themeShade="BF"/>
                <w:sz w:val="28"/>
                <w:szCs w:val="28"/>
              </w:rPr>
            </w:pPr>
            <w:r w:rsidRPr="00AA29E0">
              <w:rPr>
                <w:color w:val="2F5496" w:themeColor="accent5" w:themeShade="BF"/>
                <w:sz w:val="28"/>
                <w:szCs w:val="28"/>
              </w:rPr>
              <w:t>Teoria (komputery) – 08.06.2025r.</w:t>
            </w:r>
          </w:p>
          <w:p w:rsidR="00374CCE" w:rsidRPr="00374CCE" w:rsidRDefault="00374CCE">
            <w:pPr>
              <w:rPr>
                <w:sz w:val="28"/>
                <w:szCs w:val="28"/>
              </w:rPr>
            </w:pPr>
            <w:r w:rsidRPr="00060724">
              <w:rPr>
                <w:color w:val="833C0B" w:themeColor="accent2" w:themeShade="80"/>
                <w:sz w:val="28"/>
                <w:szCs w:val="28"/>
              </w:rPr>
              <w:t xml:space="preserve">Praktyczny </w:t>
            </w:r>
            <w:r w:rsidR="00AA29E0" w:rsidRPr="00060724">
              <w:rPr>
                <w:color w:val="833C0B" w:themeColor="accent2" w:themeShade="80"/>
                <w:sz w:val="28"/>
                <w:szCs w:val="28"/>
              </w:rPr>
              <w:t>–</w:t>
            </w:r>
            <w:r w:rsidRPr="00060724">
              <w:rPr>
                <w:color w:val="833C0B" w:themeColor="accent2" w:themeShade="80"/>
                <w:sz w:val="28"/>
                <w:szCs w:val="28"/>
              </w:rPr>
              <w:t xml:space="preserve"> </w:t>
            </w:r>
            <w:r w:rsidR="00AA29E0" w:rsidRPr="00060724">
              <w:rPr>
                <w:color w:val="833C0B" w:themeColor="accent2" w:themeShade="80"/>
                <w:sz w:val="28"/>
                <w:szCs w:val="28"/>
              </w:rPr>
              <w:t>16.06.2025r. – 3 zmiany</w:t>
            </w:r>
          </w:p>
        </w:tc>
      </w:tr>
      <w:tr w:rsidR="00197BC8" w:rsidTr="00374CCE">
        <w:trPr>
          <w:trHeight w:val="842"/>
        </w:trPr>
        <w:tc>
          <w:tcPr>
            <w:tcW w:w="4515" w:type="dxa"/>
          </w:tcPr>
          <w:p w:rsidR="00197BC8" w:rsidRPr="00374CCE" w:rsidRDefault="00374CCE">
            <w:pPr>
              <w:rPr>
                <w:sz w:val="28"/>
                <w:szCs w:val="28"/>
              </w:rPr>
            </w:pPr>
            <w:r w:rsidRPr="00374CCE">
              <w:rPr>
                <w:sz w:val="28"/>
                <w:szCs w:val="28"/>
              </w:rPr>
              <w:t>ADMINISTRACJA EKA.01</w:t>
            </w:r>
          </w:p>
        </w:tc>
        <w:tc>
          <w:tcPr>
            <w:tcW w:w="4515" w:type="dxa"/>
          </w:tcPr>
          <w:p w:rsidR="00197BC8" w:rsidRPr="00AA29E0" w:rsidRDefault="00374CCE">
            <w:pPr>
              <w:rPr>
                <w:color w:val="2F5496" w:themeColor="accent5" w:themeShade="BF"/>
                <w:sz w:val="28"/>
                <w:szCs w:val="28"/>
              </w:rPr>
            </w:pPr>
            <w:r w:rsidRPr="00AA29E0">
              <w:rPr>
                <w:color w:val="2F5496" w:themeColor="accent5" w:themeShade="BF"/>
                <w:sz w:val="28"/>
                <w:szCs w:val="28"/>
              </w:rPr>
              <w:t>Teoria (komputery) – 08.06.2025r.</w:t>
            </w:r>
          </w:p>
          <w:p w:rsidR="00374CCE" w:rsidRPr="00374CCE" w:rsidRDefault="00374CCE">
            <w:pPr>
              <w:rPr>
                <w:sz w:val="28"/>
                <w:szCs w:val="28"/>
              </w:rPr>
            </w:pPr>
            <w:r w:rsidRPr="00060724">
              <w:rPr>
                <w:color w:val="833C0B" w:themeColor="accent2" w:themeShade="80"/>
                <w:sz w:val="28"/>
                <w:szCs w:val="28"/>
              </w:rPr>
              <w:t>Praktyczny – 02.06.2025r</w:t>
            </w:r>
            <w:r>
              <w:rPr>
                <w:sz w:val="28"/>
                <w:szCs w:val="28"/>
              </w:rPr>
              <w:t>.</w:t>
            </w:r>
          </w:p>
        </w:tc>
      </w:tr>
      <w:tr w:rsidR="00197BC8" w:rsidTr="00374CCE">
        <w:trPr>
          <w:trHeight w:val="841"/>
        </w:trPr>
        <w:tc>
          <w:tcPr>
            <w:tcW w:w="4515" w:type="dxa"/>
          </w:tcPr>
          <w:p w:rsidR="00197BC8" w:rsidRPr="00374CCE" w:rsidRDefault="00374CCE">
            <w:pPr>
              <w:rPr>
                <w:sz w:val="28"/>
                <w:szCs w:val="28"/>
              </w:rPr>
            </w:pPr>
            <w:r w:rsidRPr="00374CCE">
              <w:rPr>
                <w:sz w:val="28"/>
                <w:szCs w:val="28"/>
              </w:rPr>
              <w:t>BHP BPO.01</w:t>
            </w:r>
          </w:p>
        </w:tc>
        <w:tc>
          <w:tcPr>
            <w:tcW w:w="4515" w:type="dxa"/>
          </w:tcPr>
          <w:p w:rsidR="00197BC8" w:rsidRPr="00AA29E0" w:rsidRDefault="00374CCE">
            <w:pPr>
              <w:rPr>
                <w:color w:val="2F5496" w:themeColor="accent5" w:themeShade="BF"/>
                <w:sz w:val="28"/>
                <w:szCs w:val="28"/>
              </w:rPr>
            </w:pPr>
            <w:r w:rsidRPr="00AA29E0">
              <w:rPr>
                <w:color w:val="2F5496" w:themeColor="accent5" w:themeShade="BF"/>
                <w:sz w:val="28"/>
                <w:szCs w:val="28"/>
              </w:rPr>
              <w:t>Teoria (komputery) – 08.06.2025r.</w:t>
            </w:r>
          </w:p>
          <w:p w:rsidR="00374CCE" w:rsidRDefault="00374CCE">
            <w:r w:rsidRPr="00060724">
              <w:rPr>
                <w:color w:val="833C0B" w:themeColor="accent2" w:themeShade="80"/>
                <w:sz w:val="28"/>
                <w:szCs w:val="28"/>
              </w:rPr>
              <w:t>Praktyczny – 02.06.2025r.</w:t>
            </w:r>
          </w:p>
        </w:tc>
      </w:tr>
      <w:tr w:rsidR="00197BC8" w:rsidTr="00374CCE">
        <w:trPr>
          <w:trHeight w:val="981"/>
        </w:trPr>
        <w:tc>
          <w:tcPr>
            <w:tcW w:w="4515" w:type="dxa"/>
          </w:tcPr>
          <w:p w:rsidR="00197BC8" w:rsidRPr="00374CCE" w:rsidRDefault="00374CCE">
            <w:pPr>
              <w:rPr>
                <w:sz w:val="28"/>
                <w:szCs w:val="28"/>
              </w:rPr>
            </w:pPr>
            <w:r w:rsidRPr="00374CCE">
              <w:rPr>
                <w:sz w:val="28"/>
                <w:szCs w:val="28"/>
              </w:rPr>
              <w:t>FLORYSTA OGR.01</w:t>
            </w:r>
          </w:p>
        </w:tc>
        <w:tc>
          <w:tcPr>
            <w:tcW w:w="4515" w:type="dxa"/>
          </w:tcPr>
          <w:p w:rsidR="00197BC8" w:rsidRPr="00AA29E0" w:rsidRDefault="00374CCE">
            <w:pPr>
              <w:rPr>
                <w:color w:val="2F5496" w:themeColor="accent5" w:themeShade="BF"/>
                <w:sz w:val="28"/>
                <w:szCs w:val="28"/>
              </w:rPr>
            </w:pPr>
            <w:r w:rsidRPr="00AA29E0">
              <w:rPr>
                <w:color w:val="2F5496" w:themeColor="accent5" w:themeShade="BF"/>
                <w:sz w:val="28"/>
                <w:szCs w:val="28"/>
              </w:rPr>
              <w:t>Teoria (komputery) – 08.06.2025r.</w:t>
            </w:r>
          </w:p>
          <w:p w:rsidR="00374CCE" w:rsidRPr="00060724" w:rsidRDefault="00374CCE">
            <w:pPr>
              <w:rPr>
                <w:color w:val="833C0B" w:themeColor="accent2" w:themeShade="80"/>
                <w:sz w:val="28"/>
                <w:szCs w:val="28"/>
              </w:rPr>
            </w:pPr>
            <w:r w:rsidRPr="00060724">
              <w:rPr>
                <w:color w:val="833C0B" w:themeColor="accent2" w:themeShade="80"/>
                <w:sz w:val="28"/>
                <w:szCs w:val="28"/>
              </w:rPr>
              <w:t xml:space="preserve">Praktyczny </w:t>
            </w:r>
            <w:r w:rsidR="00AA29E0" w:rsidRPr="00060724">
              <w:rPr>
                <w:color w:val="833C0B" w:themeColor="accent2" w:themeShade="80"/>
                <w:sz w:val="28"/>
                <w:szCs w:val="28"/>
              </w:rPr>
              <w:t>–</w:t>
            </w:r>
            <w:r w:rsidRPr="00060724">
              <w:rPr>
                <w:color w:val="833C0B" w:themeColor="accent2" w:themeShade="80"/>
                <w:sz w:val="28"/>
                <w:szCs w:val="28"/>
              </w:rPr>
              <w:t xml:space="preserve"> </w:t>
            </w:r>
            <w:r w:rsidR="00AA29E0" w:rsidRPr="00060724">
              <w:rPr>
                <w:color w:val="833C0B" w:themeColor="accent2" w:themeShade="80"/>
                <w:sz w:val="28"/>
                <w:szCs w:val="28"/>
              </w:rPr>
              <w:t>11.06.2025r. – 3 zmiany</w:t>
            </w:r>
          </w:p>
          <w:p w:rsidR="00AA29E0" w:rsidRPr="00374CCE" w:rsidRDefault="00AA29E0">
            <w:pPr>
              <w:rPr>
                <w:sz w:val="28"/>
                <w:szCs w:val="28"/>
              </w:rPr>
            </w:pPr>
            <w:r w:rsidRPr="00060724">
              <w:rPr>
                <w:color w:val="833C0B" w:themeColor="accent2" w:themeShade="80"/>
                <w:sz w:val="28"/>
                <w:szCs w:val="28"/>
              </w:rPr>
              <w:t xml:space="preserve">oraz 12.06.2025r. – 3 zmiany </w:t>
            </w:r>
          </w:p>
        </w:tc>
      </w:tr>
    </w:tbl>
    <w:p w:rsidR="006748C5" w:rsidRDefault="006748C5">
      <w:bookmarkStart w:id="0" w:name="_GoBack"/>
      <w:bookmarkEnd w:id="0"/>
    </w:p>
    <w:sectPr w:rsidR="00674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C8"/>
    <w:rsid w:val="00060724"/>
    <w:rsid w:val="00197BC8"/>
    <w:rsid w:val="00374CCE"/>
    <w:rsid w:val="006748C5"/>
    <w:rsid w:val="00AA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739C8"/>
  <w15:chartTrackingRefBased/>
  <w15:docId w15:val="{458DD02D-D0E3-4AEA-893A-7CF5D4D3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7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0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2025-03-13T14:54:00Z</cp:lastPrinted>
  <dcterms:created xsi:type="dcterms:W3CDTF">2025-03-13T11:25:00Z</dcterms:created>
  <dcterms:modified xsi:type="dcterms:W3CDTF">2025-03-13T14:54:00Z</dcterms:modified>
</cp:coreProperties>
</file>